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9E3" w:rsidRPr="00D77AA3" w:rsidRDefault="007A6DD1" w:rsidP="00744D2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77A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Кількість зареєстрованих фізичних осіб-підприємців за районами та територіями територіальних громад (ТГ) з розподілом за ознакою статі керівника</w:t>
      </w:r>
    </w:p>
    <w:p w:rsidR="00744D22" w:rsidRPr="00035111" w:rsidRDefault="00744D22" w:rsidP="00744D2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A6DD1" w:rsidRPr="00035111" w:rsidRDefault="007A6DD1" w:rsidP="00336C7C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35111">
        <w:rPr>
          <w:rFonts w:ascii="Times New Roman" w:hAnsi="Times New Roman" w:cs="Times New Roman"/>
          <w:color w:val="000000" w:themeColor="text1"/>
          <w:sz w:val="20"/>
          <w:szCs w:val="20"/>
        </w:rPr>
        <w:t>(на 01 січня 2022 року)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33"/>
        <w:gridCol w:w="3584"/>
        <w:gridCol w:w="1365"/>
        <w:gridCol w:w="2749"/>
        <w:gridCol w:w="1293"/>
        <w:gridCol w:w="2912"/>
      </w:tblGrid>
      <w:tr w:rsidR="00D77AA3" w:rsidRPr="00D27F5A" w:rsidTr="00203D65">
        <w:tc>
          <w:tcPr>
            <w:tcW w:w="1068" w:type="pct"/>
            <w:vMerge w:val="restart"/>
            <w:tcBorders>
              <w:left w:val="nil"/>
            </w:tcBorders>
            <w:vAlign w:val="center"/>
            <w:hideMark/>
          </w:tcPr>
          <w:p w:rsidR="007A6DD1" w:rsidRPr="00D27F5A" w:rsidRDefault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Назва території</w:t>
            </w:r>
          </w:p>
        </w:tc>
        <w:tc>
          <w:tcPr>
            <w:tcW w:w="1184" w:type="pct"/>
            <w:vMerge w:val="restart"/>
            <w:vAlign w:val="center"/>
            <w:hideMark/>
          </w:tcPr>
          <w:p w:rsidR="007A6DD1" w:rsidRPr="00D27F5A" w:rsidRDefault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Загальна кількість фізичних осіб -підприємців</w:t>
            </w:r>
          </w:p>
        </w:tc>
        <w:tc>
          <w:tcPr>
            <w:tcW w:w="2748" w:type="pct"/>
            <w:gridSpan w:val="4"/>
            <w:tcBorders>
              <w:right w:val="nil"/>
            </w:tcBorders>
            <w:vAlign w:val="center"/>
            <w:hideMark/>
          </w:tcPr>
          <w:p w:rsidR="007A6DD1" w:rsidRPr="00D27F5A" w:rsidRDefault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Фізичні особи-підприємці, керівниками яких є</w:t>
            </w:r>
          </w:p>
        </w:tc>
      </w:tr>
      <w:tr w:rsidR="00D77AA3" w:rsidRPr="00D27F5A" w:rsidTr="00203D65">
        <w:tc>
          <w:tcPr>
            <w:tcW w:w="1068" w:type="pct"/>
            <w:vMerge/>
            <w:tcBorders>
              <w:left w:val="nil"/>
            </w:tcBorders>
            <w:vAlign w:val="center"/>
            <w:hideMark/>
          </w:tcPr>
          <w:p w:rsidR="007A6DD1" w:rsidRPr="00D27F5A" w:rsidRDefault="007A6DD1" w:rsidP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84" w:type="pct"/>
            <w:vMerge/>
            <w:vAlign w:val="center"/>
            <w:hideMark/>
          </w:tcPr>
          <w:p w:rsidR="007A6DD1" w:rsidRPr="00D27F5A" w:rsidRDefault="007A6DD1" w:rsidP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9" w:type="pct"/>
            <w:gridSpan w:val="2"/>
            <w:vAlign w:val="center"/>
            <w:hideMark/>
          </w:tcPr>
          <w:p w:rsidR="007A6DD1" w:rsidRPr="00D27F5A" w:rsidRDefault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чоловіки</w:t>
            </w:r>
          </w:p>
        </w:tc>
        <w:tc>
          <w:tcPr>
            <w:tcW w:w="1388" w:type="pct"/>
            <w:gridSpan w:val="2"/>
            <w:tcBorders>
              <w:right w:val="nil"/>
            </w:tcBorders>
            <w:vAlign w:val="center"/>
            <w:hideMark/>
          </w:tcPr>
          <w:p w:rsidR="007A6DD1" w:rsidRPr="00D27F5A" w:rsidRDefault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жінки</w:t>
            </w:r>
          </w:p>
        </w:tc>
      </w:tr>
      <w:tr w:rsidR="00D77AA3" w:rsidRPr="00D27F5A" w:rsidTr="00203D65">
        <w:tc>
          <w:tcPr>
            <w:tcW w:w="1068" w:type="pct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7A6DD1" w:rsidRPr="00D27F5A" w:rsidRDefault="007A6DD1" w:rsidP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8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7A6DD1" w:rsidRPr="00D27F5A" w:rsidRDefault="007A6DD1" w:rsidP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7A6DD1" w:rsidRPr="00D27F5A" w:rsidRDefault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кількість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vAlign w:val="center"/>
            <w:hideMark/>
          </w:tcPr>
          <w:p w:rsidR="007A6DD1" w:rsidRPr="00D27F5A" w:rsidRDefault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частка, у % до загальної кількості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7A6DD1" w:rsidRPr="00D27F5A" w:rsidRDefault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кількість</w:t>
            </w:r>
          </w:p>
        </w:tc>
        <w:tc>
          <w:tcPr>
            <w:tcW w:w="961" w:type="pct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7A6DD1" w:rsidRPr="00D27F5A" w:rsidRDefault="007A6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частка, у % до загальної кількості</w:t>
            </w:r>
          </w:p>
        </w:tc>
      </w:tr>
      <w:tr w:rsidR="00D77AA3" w:rsidRPr="00D27F5A" w:rsidTr="00203D65">
        <w:tc>
          <w:tcPr>
            <w:tcW w:w="106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28299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15577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55,0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12722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45,0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179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Кременецький район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2722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1442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53,0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1280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47,0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Борсуківська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54,7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45,3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Великодедеркальська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63,2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Вишнівецька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58,3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41,7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Кременецька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1010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516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51,1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48,9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Лановецька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410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59,3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40,7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Лопушненська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56,1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43,9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Почаївська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193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56,4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149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43,6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Шумська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503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247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49,1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50,9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179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Тернопільський район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19087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10535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55,2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8552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44,8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Байковецька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548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50,5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49,5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Бережанська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380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54,8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45,2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Білецька ТГ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254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59,3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174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40,7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Великоберезовицька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826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57,3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42,7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Великобірківська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57,5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Великогаївська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156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44,2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Залозецька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61,3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38,7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Збаразька ТГ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706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413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58,5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293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41,5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Зборівська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60,1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39,9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Золотниківська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37,7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62,3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Іванівська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40,0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Козівська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265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62,2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37,8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Козлівська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56,5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43,5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Купчинецька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65,9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34,1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bookmarkStart w:id="0" w:name="_GoBack"/>
            <w:bookmarkEnd w:id="0"/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Микулинецька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165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52,4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47,6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Нараївська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46,6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53,4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Озернянська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64,5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Підволочиська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257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55,2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209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44,8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Підгаєцька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40,0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Підгороднянська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154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59,2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40,8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Саранчуківська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63,8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36,2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lastRenderedPageBreak/>
              <w:t>Скалатська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201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60,7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39,3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Скориківська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46,2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53,8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Теребовлянська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676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53,1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46,9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Тернопільська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11571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6281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54,3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5290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45,7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179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Чортківський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район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6490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3600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2890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Білобожницька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57,5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Більче-Золотецька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52,9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47,1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Борщівська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651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361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290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Бучацька ТГ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929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516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413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Васильковецька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Гримайлівська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58,4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41,6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Гусятинська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256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58,0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185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42,0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Заводська ТГ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50,8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49,2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Заліщицька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531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319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60,1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39,9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Золотопотіцька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159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52,2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47,8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Іване-</w:t>
            </w: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Пустенська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50,7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49,3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Колиндянська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53,5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Копичинецька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178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54,8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45,2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Коропецька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53,9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46,1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Мельнице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-Подільська ТГ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208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56,7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43,3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Монастириська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398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236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59,3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40,7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Нагірянська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52,0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48,0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Скала-Подільська ТГ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47,9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52,1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Товстенська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234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56,0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44,0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Трибухівська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185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40,5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Хоростківська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288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58,0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42,0</w:t>
            </w:r>
          </w:p>
        </w:tc>
      </w:tr>
      <w:tr w:rsidR="00D77AA3" w:rsidRPr="00D27F5A" w:rsidTr="00203D65"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D95012">
            <w:pPr>
              <w:ind w:left="32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Чортківська</w:t>
            </w:r>
            <w:proofErr w:type="spellEnd"/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1082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51,8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03202" w:rsidRPr="00D27F5A" w:rsidRDefault="00903202" w:rsidP="0090320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D27F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48,2</w:t>
            </w:r>
          </w:p>
        </w:tc>
      </w:tr>
    </w:tbl>
    <w:p w:rsidR="0010389B" w:rsidRPr="00035111" w:rsidRDefault="0010389B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0389B" w:rsidRPr="00035111" w:rsidRDefault="0010389B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35111">
        <w:rPr>
          <w:rFonts w:ascii="Times New Roman" w:hAnsi="Times New Roman" w:cs="Times New Roman"/>
          <w:color w:val="000000" w:themeColor="text1"/>
          <w:sz w:val="20"/>
          <w:szCs w:val="20"/>
        </w:rPr>
        <w:t>Примітка:</w:t>
      </w:r>
    </w:p>
    <w:p w:rsidR="0010389B" w:rsidRPr="00035111" w:rsidRDefault="0010389B" w:rsidP="0010389B">
      <w:pPr>
        <w:ind w:right="-143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35111">
        <w:rPr>
          <w:rFonts w:ascii="Times New Roman" w:hAnsi="Times New Roman" w:cs="Times New Roman"/>
          <w:color w:val="000000" w:themeColor="text1"/>
          <w:sz w:val="20"/>
          <w:szCs w:val="20"/>
        </w:rPr>
        <w:t>Дані в цілому по області/району можуть не дорівнювати сумі даних по районах/територіях територіальних громад за рахунок суб’єктів господарювання, у реєстраційних відомостях яких код території місцезнаходження зазначений на рівні області/району.</w:t>
      </w:r>
    </w:p>
    <w:p w:rsidR="007A6DD1" w:rsidRPr="00035111" w:rsidRDefault="007A6DD1" w:rsidP="007A6DD1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7A6DD1" w:rsidRPr="00035111" w:rsidSect="00035111">
      <w:footerReference w:type="default" r:id="rId6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A1F" w:rsidRDefault="00655A1F" w:rsidP="00447F2D">
      <w:pPr>
        <w:spacing w:after="0" w:line="240" w:lineRule="auto"/>
      </w:pPr>
      <w:r>
        <w:separator/>
      </w:r>
    </w:p>
  </w:endnote>
  <w:endnote w:type="continuationSeparator" w:id="0">
    <w:p w:rsidR="00655A1F" w:rsidRDefault="00655A1F" w:rsidP="00447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F2D" w:rsidRDefault="00447F2D" w:rsidP="00447F2D">
    <w:pPr>
      <w:pStyle w:val="a6"/>
    </w:pPr>
  </w:p>
  <w:p w:rsidR="00447F2D" w:rsidRDefault="00447F2D" w:rsidP="00447F2D">
    <w:pPr>
      <w:pStyle w:val="a6"/>
    </w:pPr>
    <w:r>
      <w:t>При використанні статистичної інформації посилання на Головне управління статистики обов'язкове!</w:t>
    </w:r>
  </w:p>
  <w:p w:rsidR="00447F2D" w:rsidRDefault="00447F2D">
    <w:pPr>
      <w:pStyle w:val="a6"/>
    </w:pPr>
    <w:r>
      <w:t>© Головне управління статистики у Тернопільській області, 2003-2022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A1F" w:rsidRDefault="00655A1F" w:rsidP="00447F2D">
      <w:pPr>
        <w:spacing w:after="0" w:line="240" w:lineRule="auto"/>
      </w:pPr>
      <w:r>
        <w:separator/>
      </w:r>
    </w:p>
  </w:footnote>
  <w:footnote w:type="continuationSeparator" w:id="0">
    <w:p w:rsidR="00655A1F" w:rsidRDefault="00655A1F" w:rsidP="00447F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D1"/>
    <w:rsid w:val="00035111"/>
    <w:rsid w:val="0010389B"/>
    <w:rsid w:val="001E4D5C"/>
    <w:rsid w:val="00203D65"/>
    <w:rsid w:val="002632B8"/>
    <w:rsid w:val="00336C7C"/>
    <w:rsid w:val="00447F2D"/>
    <w:rsid w:val="00474511"/>
    <w:rsid w:val="005A57FB"/>
    <w:rsid w:val="006242BE"/>
    <w:rsid w:val="00655A1F"/>
    <w:rsid w:val="007057E9"/>
    <w:rsid w:val="00744D22"/>
    <w:rsid w:val="007A6DD1"/>
    <w:rsid w:val="007E3BC8"/>
    <w:rsid w:val="00815544"/>
    <w:rsid w:val="00825FAB"/>
    <w:rsid w:val="008D634F"/>
    <w:rsid w:val="00903202"/>
    <w:rsid w:val="00912D92"/>
    <w:rsid w:val="009633AF"/>
    <w:rsid w:val="009D4CB2"/>
    <w:rsid w:val="00A34528"/>
    <w:rsid w:val="00AE172C"/>
    <w:rsid w:val="00BC543B"/>
    <w:rsid w:val="00C129E3"/>
    <w:rsid w:val="00D27F5A"/>
    <w:rsid w:val="00D77AA3"/>
    <w:rsid w:val="00D95012"/>
    <w:rsid w:val="00E3205C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42AFEF-24E0-45DE-9F54-C9B3D107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47F2D"/>
  </w:style>
  <w:style w:type="paragraph" w:styleId="a6">
    <w:name w:val="footer"/>
    <w:basedOn w:val="a"/>
    <w:link w:val="a7"/>
    <w:uiPriority w:val="99"/>
    <w:unhideWhenUsed/>
    <w:rsid w:val="00447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47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10832</Words>
  <Characters>6175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11</cp:revision>
  <dcterms:created xsi:type="dcterms:W3CDTF">2022-01-13T09:05:00Z</dcterms:created>
  <dcterms:modified xsi:type="dcterms:W3CDTF">2022-01-19T14:34:00Z</dcterms:modified>
</cp:coreProperties>
</file>